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023F8" w14:textId="16DE437B" w:rsidR="00E120C2" w:rsidRPr="00E120C2" w:rsidRDefault="008012CF" w:rsidP="00E120C2">
      <w:pPr>
        <w:spacing w:after="240" w:line="480" w:lineRule="auto"/>
        <w:jc w:val="center"/>
        <w:rPr>
          <w:rFonts w:ascii="黑体" w:eastAsia="黑体" w:hAnsi="黑体"/>
          <w:sz w:val="36"/>
          <w:szCs w:val="40"/>
        </w:rPr>
      </w:pPr>
      <w:r w:rsidRPr="00E120C2">
        <w:rPr>
          <w:rFonts w:ascii="黑体" w:eastAsia="黑体" w:hAnsi="黑体" w:hint="eastAsia"/>
          <w:sz w:val="40"/>
          <w:szCs w:val="44"/>
        </w:rPr>
        <w:t>南京林业大学学报（自然科学版）投稿</w:t>
      </w:r>
      <w:r w:rsidR="00E120C2" w:rsidRPr="00E120C2">
        <w:rPr>
          <w:rFonts w:ascii="黑体" w:eastAsia="黑体" w:hAnsi="黑体" w:hint="eastAsia"/>
          <w:sz w:val="40"/>
          <w:szCs w:val="44"/>
        </w:rPr>
        <w:t>自查表</w:t>
      </w:r>
    </w:p>
    <w:p w14:paraId="6370A234" w14:textId="10CDCBE7" w:rsidR="00E120C2" w:rsidRDefault="00E120C2" w:rsidP="00E120C2">
      <w:pPr>
        <w:pStyle w:val="Default"/>
        <w:ind w:firstLineChars="200" w:firstLine="640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hint="eastAsia"/>
          <w:color w:val="auto"/>
          <w:sz w:val="32"/>
          <w:szCs w:val="32"/>
        </w:rPr>
        <w:t>请参考我刊投稿要求完成自查文件（完成后在相应内容打√），投稿时同时提交稿件及本文件。具体要求可参考：</w:t>
      </w:r>
    </w:p>
    <w:p w14:paraId="730B9F2C" w14:textId="77777777" w:rsidR="00E120C2" w:rsidRPr="00E120C2" w:rsidRDefault="00E120C2" w:rsidP="00E120C2">
      <w:pPr>
        <w:pStyle w:val="Default"/>
        <w:numPr>
          <w:ilvl w:val="0"/>
          <w:numId w:val="4"/>
        </w:numPr>
        <w:rPr>
          <w:rFonts w:ascii="仿宋" w:eastAsia="仿宋" w:hAnsi="仿宋"/>
          <w:color w:val="auto"/>
        </w:rPr>
      </w:pPr>
      <w:r w:rsidRPr="00E120C2">
        <w:rPr>
          <w:rFonts w:ascii="仿宋" w:eastAsia="仿宋" w:hAnsi="仿宋" w:hint="eastAsia"/>
          <w:color w:val="auto"/>
        </w:rPr>
        <w:t>本刊投稿须知：</w:t>
      </w:r>
      <w:hyperlink r:id="rId5" w:history="1">
        <w:r w:rsidRPr="00E120C2">
          <w:rPr>
            <w:rStyle w:val="a3"/>
            <w:rFonts w:ascii="仿宋" w:eastAsia="仿宋" w:hAnsi="仿宋"/>
          </w:rPr>
          <w:t>http://nldxb.njfu.edu.cn/CN/column/column24.shtml</w:t>
        </w:r>
      </w:hyperlink>
    </w:p>
    <w:p w14:paraId="1FE6459C" w14:textId="77777777" w:rsidR="00E120C2" w:rsidRPr="00E120C2" w:rsidRDefault="00E120C2" w:rsidP="00E120C2">
      <w:pPr>
        <w:pStyle w:val="Default"/>
        <w:numPr>
          <w:ilvl w:val="0"/>
          <w:numId w:val="4"/>
        </w:numPr>
        <w:rPr>
          <w:rFonts w:ascii="仿宋" w:eastAsia="仿宋" w:hAnsi="仿宋"/>
          <w:color w:val="auto"/>
        </w:rPr>
      </w:pPr>
      <w:r w:rsidRPr="00E120C2">
        <w:rPr>
          <w:rFonts w:ascii="仿宋" w:eastAsia="仿宋" w:hAnsi="仿宋" w:hint="eastAsia"/>
          <w:color w:val="auto"/>
        </w:rPr>
        <w:t>本刊写作指南（格式要求等）：</w:t>
      </w:r>
      <w:hyperlink r:id="rId6" w:history="1">
        <w:r w:rsidRPr="00E120C2">
          <w:rPr>
            <w:rStyle w:val="a3"/>
            <w:rFonts w:ascii="仿宋" w:eastAsia="仿宋" w:hAnsi="仿宋"/>
          </w:rPr>
          <w:t>http://nldxb.njfu.edu.cn/CN/column/column25.shtml</w:t>
        </w:r>
      </w:hyperlink>
    </w:p>
    <w:p w14:paraId="6009376E" w14:textId="77777777" w:rsidR="00E120C2" w:rsidRPr="00E120C2" w:rsidRDefault="00E120C2" w:rsidP="00E120C2">
      <w:pPr>
        <w:pStyle w:val="Default"/>
        <w:numPr>
          <w:ilvl w:val="0"/>
          <w:numId w:val="4"/>
        </w:numPr>
        <w:rPr>
          <w:rFonts w:ascii="仿宋" w:eastAsia="仿宋" w:hAnsi="仿宋"/>
          <w:color w:val="auto"/>
        </w:rPr>
      </w:pPr>
      <w:r w:rsidRPr="00E120C2">
        <w:rPr>
          <w:rFonts w:ascii="仿宋" w:eastAsia="仿宋" w:hAnsi="仿宋" w:hint="eastAsia"/>
          <w:color w:val="auto"/>
        </w:rPr>
        <w:t>版权转让协议（网页处可下载文件）：</w:t>
      </w:r>
      <w:r w:rsidRPr="00E120C2">
        <w:rPr>
          <w:rFonts w:ascii="仿宋" w:eastAsia="仿宋" w:hAnsi="仿宋"/>
          <w:color w:val="auto"/>
        </w:rPr>
        <w:t>http://nldxb.njfu.edu.cn/CN/column/column26.shtml</w:t>
      </w:r>
    </w:p>
    <w:p w14:paraId="4740DA3F" w14:textId="0C39A05C" w:rsidR="00EC1E80" w:rsidRPr="00E120C2" w:rsidRDefault="00EC1E80" w:rsidP="00E120C2">
      <w:pPr>
        <w:pStyle w:val="Default"/>
        <w:numPr>
          <w:ilvl w:val="0"/>
          <w:numId w:val="1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形式审查</w:t>
      </w:r>
    </w:p>
    <w:p w14:paraId="2C62D84C" w14:textId="35FF01FA" w:rsidR="00EC1E80" w:rsidRPr="00E120C2" w:rsidRDefault="00EC1E80" w:rsidP="00E120C2">
      <w:pPr>
        <w:pStyle w:val="Default"/>
        <w:numPr>
          <w:ilvl w:val="0"/>
          <w:numId w:val="2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来稿格式规范，符合我刊要求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500BF988" w14:textId="7CD136F0" w:rsidR="00EC1E80" w:rsidRPr="00E120C2" w:rsidRDefault="00EC1E80" w:rsidP="00E120C2">
      <w:pPr>
        <w:pStyle w:val="Default"/>
        <w:numPr>
          <w:ilvl w:val="0"/>
          <w:numId w:val="2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来稿信息全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面（ ）</w:t>
      </w:r>
    </w:p>
    <w:p w14:paraId="4DC6D3A1" w14:textId="006EA68B" w:rsidR="00EC1E80" w:rsidRPr="00E120C2" w:rsidRDefault="00EC1E80" w:rsidP="00E120C2">
      <w:pPr>
        <w:pStyle w:val="Default"/>
        <w:numPr>
          <w:ilvl w:val="0"/>
          <w:numId w:val="2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政治话语、地图准确等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26460614" w14:textId="28CDB171" w:rsidR="00EC1E80" w:rsidRPr="00E120C2" w:rsidRDefault="00EC1E80" w:rsidP="00E120C2">
      <w:pPr>
        <w:pStyle w:val="Default"/>
        <w:numPr>
          <w:ilvl w:val="0"/>
          <w:numId w:val="2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图表制作能达到清晰规范的要求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3240CF90" w14:textId="761CF9F0" w:rsidR="00EC1E80" w:rsidRPr="00E120C2" w:rsidRDefault="00EC1E80" w:rsidP="00E120C2">
      <w:pPr>
        <w:pStyle w:val="Default"/>
        <w:numPr>
          <w:ilvl w:val="0"/>
          <w:numId w:val="2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参考文献的撰写格式规范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59B1768D" w14:textId="50AD6DBD" w:rsidR="00EC1E80" w:rsidRPr="00E120C2" w:rsidRDefault="00EC1E80" w:rsidP="00E120C2">
      <w:pPr>
        <w:pStyle w:val="Default"/>
        <w:numPr>
          <w:ilvl w:val="0"/>
          <w:numId w:val="2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参考文献的数量足以支撑立论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54BB7C27" w14:textId="2857C7C0" w:rsidR="00EC1E80" w:rsidRPr="00E120C2" w:rsidRDefault="00EC1E80" w:rsidP="00E120C2">
      <w:pPr>
        <w:pStyle w:val="Default"/>
        <w:numPr>
          <w:ilvl w:val="0"/>
          <w:numId w:val="2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引用主流期刊的参考文献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03D7B371" w14:textId="1C9E5954" w:rsidR="00EC1E80" w:rsidRPr="00E120C2" w:rsidRDefault="00EC1E80" w:rsidP="00E120C2">
      <w:pPr>
        <w:pStyle w:val="Default"/>
        <w:numPr>
          <w:ilvl w:val="0"/>
          <w:numId w:val="2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行文流畅，文字表述</w:t>
      </w:r>
      <w:r w:rsidR="00E120C2" w:rsidRPr="00E120C2">
        <w:rPr>
          <w:rFonts w:ascii="仿宋" w:eastAsia="仿宋" w:hAnsi="仿宋" w:hint="eastAsia"/>
          <w:color w:val="auto"/>
          <w:sz w:val="28"/>
          <w:szCs w:val="28"/>
        </w:rPr>
        <w:t>准确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587DF375" w14:textId="06CFCAF8" w:rsidR="00EC1E80" w:rsidRPr="00E120C2" w:rsidRDefault="00EC1E80" w:rsidP="00E120C2">
      <w:pPr>
        <w:pStyle w:val="Default"/>
        <w:numPr>
          <w:ilvl w:val="0"/>
          <w:numId w:val="1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内容审查</w:t>
      </w:r>
    </w:p>
    <w:p w14:paraId="7FA9AE83" w14:textId="01D5B998" w:rsidR="00EC1E80" w:rsidRPr="00E120C2" w:rsidRDefault="00EC1E80" w:rsidP="00E120C2">
      <w:pPr>
        <w:pStyle w:val="Default"/>
        <w:numPr>
          <w:ilvl w:val="0"/>
          <w:numId w:val="3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来稿内容符合我刊宗旨或选题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6CAA4975" w14:textId="7F3DBA08" w:rsidR="00EC1E80" w:rsidRPr="00E120C2" w:rsidRDefault="00EC1E80" w:rsidP="00E120C2">
      <w:pPr>
        <w:pStyle w:val="Default"/>
        <w:numPr>
          <w:ilvl w:val="0"/>
          <w:numId w:val="3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文稿数据来源交代明确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60577AEC" w14:textId="6FB83BB5" w:rsidR="00EC1E80" w:rsidRPr="00E120C2" w:rsidRDefault="00EC1E80" w:rsidP="00E120C2">
      <w:pPr>
        <w:pStyle w:val="Default"/>
        <w:numPr>
          <w:ilvl w:val="0"/>
          <w:numId w:val="3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数据时效性</w:t>
      </w:r>
      <w:r w:rsidR="00E120C2" w:rsidRPr="00E120C2">
        <w:rPr>
          <w:rFonts w:ascii="仿宋" w:eastAsia="仿宋" w:hAnsi="仿宋" w:hint="eastAsia"/>
          <w:color w:val="auto"/>
          <w:sz w:val="28"/>
          <w:szCs w:val="28"/>
        </w:rPr>
        <w:t>足够</w:t>
      </w:r>
      <w:r w:rsidRPr="00E120C2">
        <w:rPr>
          <w:rFonts w:ascii="仿宋" w:eastAsia="仿宋" w:hAnsi="仿宋" w:hint="eastAsia"/>
          <w:color w:val="auto"/>
          <w:sz w:val="28"/>
          <w:szCs w:val="28"/>
        </w:rPr>
        <w:t>或数据时长足以说明问题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18E259E5" w14:textId="51B380BF" w:rsidR="00EC1E80" w:rsidRPr="00E120C2" w:rsidRDefault="00EC1E80" w:rsidP="00E120C2">
      <w:pPr>
        <w:pStyle w:val="Default"/>
        <w:numPr>
          <w:ilvl w:val="0"/>
          <w:numId w:val="3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参考文献时效性</w:t>
      </w:r>
      <w:r w:rsidR="00E120C2" w:rsidRPr="00E120C2">
        <w:rPr>
          <w:rFonts w:ascii="仿宋" w:eastAsia="仿宋" w:hAnsi="仿宋" w:hint="eastAsia"/>
          <w:color w:val="auto"/>
          <w:sz w:val="28"/>
          <w:szCs w:val="28"/>
        </w:rPr>
        <w:t>合理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2AB6297F" w14:textId="6E5F04D6" w:rsidR="00EC1E80" w:rsidRPr="00E120C2" w:rsidRDefault="00EC1E80" w:rsidP="00E120C2">
      <w:pPr>
        <w:pStyle w:val="Default"/>
        <w:numPr>
          <w:ilvl w:val="0"/>
          <w:numId w:val="3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数学建模及其表达准确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49228618" w14:textId="1755B45F" w:rsidR="00EC1E80" w:rsidRPr="00E120C2" w:rsidRDefault="00EC1E80" w:rsidP="00E120C2">
      <w:pPr>
        <w:pStyle w:val="Default"/>
        <w:numPr>
          <w:ilvl w:val="0"/>
          <w:numId w:val="3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引言部分</w:t>
      </w:r>
      <w:r w:rsidR="00E120C2" w:rsidRPr="00E120C2">
        <w:rPr>
          <w:rFonts w:ascii="仿宋" w:eastAsia="仿宋" w:hAnsi="仿宋" w:hint="eastAsia"/>
          <w:color w:val="auto"/>
          <w:sz w:val="28"/>
          <w:szCs w:val="28"/>
        </w:rPr>
        <w:t>清楚</w:t>
      </w:r>
      <w:r w:rsidRPr="00E120C2">
        <w:rPr>
          <w:rFonts w:ascii="仿宋" w:eastAsia="仿宋" w:hAnsi="仿宋" w:hint="eastAsia"/>
          <w:color w:val="auto"/>
          <w:sz w:val="28"/>
          <w:szCs w:val="28"/>
        </w:rPr>
        <w:t>回答撰写本文的科学依据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2EEE8323" w14:textId="1D5C7338" w:rsidR="00EC1E80" w:rsidRPr="00E120C2" w:rsidRDefault="00EC1E80" w:rsidP="00E120C2">
      <w:pPr>
        <w:pStyle w:val="Default"/>
        <w:numPr>
          <w:ilvl w:val="0"/>
          <w:numId w:val="3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立论充分，结论可靠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62E6E145" w14:textId="1A4216E4" w:rsidR="00EC1E80" w:rsidRPr="00E120C2" w:rsidRDefault="00E120C2" w:rsidP="00E120C2">
      <w:pPr>
        <w:pStyle w:val="Default"/>
        <w:numPr>
          <w:ilvl w:val="0"/>
          <w:numId w:val="3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具备一定</w:t>
      </w:r>
      <w:r w:rsidR="00EC1E80" w:rsidRPr="00E120C2">
        <w:rPr>
          <w:rFonts w:ascii="仿宋" w:eastAsia="仿宋" w:hAnsi="仿宋" w:hint="eastAsia"/>
          <w:color w:val="auto"/>
          <w:sz w:val="28"/>
          <w:szCs w:val="28"/>
        </w:rPr>
        <w:t>创新性，研究方法</w:t>
      </w:r>
      <w:r w:rsidRPr="00E120C2">
        <w:rPr>
          <w:rFonts w:ascii="仿宋" w:eastAsia="仿宋" w:hAnsi="仿宋" w:hint="eastAsia"/>
          <w:color w:val="auto"/>
          <w:sz w:val="28"/>
          <w:szCs w:val="28"/>
        </w:rPr>
        <w:t>有</w:t>
      </w:r>
      <w:r w:rsidR="00EC1E80" w:rsidRPr="00E120C2">
        <w:rPr>
          <w:rFonts w:ascii="仿宋" w:eastAsia="仿宋" w:hAnsi="仿宋" w:hint="eastAsia"/>
          <w:color w:val="auto"/>
          <w:sz w:val="28"/>
          <w:szCs w:val="28"/>
        </w:rPr>
        <w:t>新意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（ ）</w:t>
      </w:r>
    </w:p>
    <w:p w14:paraId="78C0E78D" w14:textId="19E5494C" w:rsidR="00EC1E80" w:rsidRPr="00E120C2" w:rsidRDefault="00EC1E80" w:rsidP="00E120C2">
      <w:pPr>
        <w:pStyle w:val="Default"/>
        <w:numPr>
          <w:ilvl w:val="0"/>
          <w:numId w:val="1"/>
        </w:numPr>
        <w:snapToGrid w:val="0"/>
        <w:spacing w:line="276" w:lineRule="auto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学术不端审查</w:t>
      </w:r>
    </w:p>
    <w:p w14:paraId="0E4884AF" w14:textId="38FD2396" w:rsidR="00E120C2" w:rsidRPr="00E120C2" w:rsidRDefault="00E24AE9" w:rsidP="00E120C2">
      <w:pPr>
        <w:pStyle w:val="Default"/>
        <w:snapToGrid w:val="0"/>
        <w:spacing w:line="276" w:lineRule="auto"/>
        <w:ind w:firstLineChars="200" w:firstLine="560"/>
        <w:rPr>
          <w:rFonts w:ascii="仿宋" w:eastAsia="仿宋" w:hAnsi="仿宋"/>
          <w:color w:val="auto"/>
          <w:sz w:val="28"/>
          <w:szCs w:val="28"/>
        </w:rPr>
      </w:pPr>
      <w:r w:rsidRPr="00E120C2">
        <w:rPr>
          <w:rFonts w:ascii="仿宋" w:eastAsia="仿宋" w:hAnsi="仿宋" w:hint="eastAsia"/>
          <w:color w:val="auto"/>
          <w:sz w:val="28"/>
          <w:szCs w:val="28"/>
        </w:rPr>
        <w:t>论文文字</w:t>
      </w:r>
      <w:r w:rsidR="00E120C2" w:rsidRPr="00E120C2">
        <w:rPr>
          <w:rFonts w:ascii="仿宋" w:eastAsia="仿宋" w:hAnsi="仿宋" w:hint="eastAsia"/>
          <w:color w:val="auto"/>
          <w:sz w:val="28"/>
          <w:szCs w:val="28"/>
        </w:rPr>
        <w:t>总体</w:t>
      </w:r>
      <w:r w:rsidRPr="00E120C2">
        <w:rPr>
          <w:rFonts w:ascii="仿宋" w:eastAsia="仿宋" w:hAnsi="仿宋" w:hint="eastAsia"/>
          <w:color w:val="auto"/>
          <w:sz w:val="28"/>
          <w:szCs w:val="28"/>
        </w:rPr>
        <w:t>重复率</w:t>
      </w:r>
      <w:r w:rsidR="00E120C2" w:rsidRPr="00E120C2">
        <w:rPr>
          <w:rFonts w:ascii="仿宋" w:eastAsia="仿宋" w:hAnsi="仿宋" w:hint="eastAsia"/>
          <w:color w:val="auto"/>
          <w:sz w:val="28"/>
          <w:szCs w:val="28"/>
        </w:rPr>
        <w:t>未</w:t>
      </w:r>
      <w:r w:rsidRPr="00E120C2">
        <w:rPr>
          <w:rFonts w:ascii="仿宋" w:eastAsia="仿宋" w:hAnsi="仿宋" w:hint="eastAsia"/>
          <w:color w:val="auto"/>
          <w:sz w:val="28"/>
          <w:szCs w:val="28"/>
        </w:rPr>
        <w:t>超过</w:t>
      </w:r>
      <w:r w:rsidRPr="00E120C2">
        <w:rPr>
          <w:rFonts w:ascii="仿宋" w:eastAsia="仿宋" w:hAnsi="仿宋"/>
          <w:color w:val="auto"/>
          <w:sz w:val="28"/>
          <w:szCs w:val="28"/>
        </w:rPr>
        <w:t>15%</w:t>
      </w:r>
      <w:r w:rsidR="008012CF" w:rsidRPr="00E120C2">
        <w:rPr>
          <w:rFonts w:ascii="仿宋" w:eastAsia="仿宋" w:hAnsi="仿宋" w:hint="eastAsia"/>
          <w:color w:val="auto"/>
          <w:sz w:val="28"/>
          <w:szCs w:val="28"/>
        </w:rPr>
        <w:t>，或某一章节重复率过高（ ）</w:t>
      </w:r>
    </w:p>
    <w:sectPr w:rsidR="00E120C2" w:rsidRPr="00E120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 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70859"/>
    <w:multiLevelType w:val="hybridMultilevel"/>
    <w:tmpl w:val="279868F6"/>
    <w:lvl w:ilvl="0" w:tplc="445C0BA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E7729CF"/>
    <w:multiLevelType w:val="hybridMultilevel"/>
    <w:tmpl w:val="1A6C053A"/>
    <w:lvl w:ilvl="0" w:tplc="EAFC4338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29C94628"/>
    <w:multiLevelType w:val="hybridMultilevel"/>
    <w:tmpl w:val="B54A4948"/>
    <w:lvl w:ilvl="0" w:tplc="7E9245AE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5F131DE8"/>
    <w:multiLevelType w:val="hybridMultilevel"/>
    <w:tmpl w:val="FA5A0770"/>
    <w:lvl w:ilvl="0" w:tplc="9B7C573C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1129594650">
    <w:abstractNumId w:val="0"/>
  </w:num>
  <w:num w:numId="2" w16cid:durableId="171723015">
    <w:abstractNumId w:val="2"/>
  </w:num>
  <w:num w:numId="3" w16cid:durableId="1795561724">
    <w:abstractNumId w:val="3"/>
  </w:num>
  <w:num w:numId="4" w16cid:durableId="759987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15F"/>
    <w:rsid w:val="00540F1A"/>
    <w:rsid w:val="008012CF"/>
    <w:rsid w:val="009B515F"/>
    <w:rsid w:val="00B40FD1"/>
    <w:rsid w:val="00C27BC2"/>
    <w:rsid w:val="00CA7AE9"/>
    <w:rsid w:val="00E120C2"/>
    <w:rsid w:val="00E24AE9"/>
    <w:rsid w:val="00EC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6282F"/>
  <w15:chartTrackingRefBased/>
  <w15:docId w15:val="{D7A96E42-E1BC-49EB-A63E-1F4F3B243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4AE9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120C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2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ldxb.njfu.edu.cn/CN/column/column25.shtml" TargetMode="External"/><Relationship Id="rId5" Type="http://schemas.openxmlformats.org/officeDocument/2006/relationships/hyperlink" Target="http://nldxb.njfu.edu.cn/CN/column/column24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miaojingmeng@njfu.edu.cn</cp:lastModifiedBy>
  <cp:revision>2</cp:revision>
  <dcterms:created xsi:type="dcterms:W3CDTF">2023-09-05T07:36:00Z</dcterms:created>
  <dcterms:modified xsi:type="dcterms:W3CDTF">2023-09-05T07:36:00Z</dcterms:modified>
</cp:coreProperties>
</file>